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BC" w:rsidRPr="0073366C" w:rsidRDefault="0073366C" w:rsidP="0073366C">
      <w:pPr>
        <w:spacing w:after="0" w:line="408" w:lineRule="auto"/>
        <w:ind w:left="120"/>
        <w:jc w:val="center"/>
        <w:rPr>
          <w:lang w:val="ru-RU"/>
        </w:rPr>
      </w:pPr>
      <w:bookmarkStart w:id="0" w:name="block-4379300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-548119</wp:posOffset>
            </wp:positionH>
            <wp:positionV relativeFrom="paragraph">
              <wp:posOffset>-5195</wp:posOffset>
            </wp:positionV>
            <wp:extent cx="6597130" cy="9056540"/>
            <wp:effectExtent l="19050" t="0" r="0" b="0"/>
            <wp:wrapNone/>
            <wp:docPr id="1" name="Рисунок 1" descr="C:\Users\Tanya\Desktop\рабочие программы 24 1 класс\2024-10-22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рабочие программы 24 1 класс\2024-10-22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130" cy="90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>
      <w:pPr>
        <w:spacing w:after="0"/>
        <w:ind w:left="120"/>
        <w:jc w:val="center"/>
        <w:rPr>
          <w:lang w:val="ru-RU"/>
        </w:rPr>
      </w:pPr>
    </w:p>
    <w:p w:rsidR="00CB4FBC" w:rsidRPr="0073366C" w:rsidRDefault="00CB4FBC" w:rsidP="0073366C">
      <w:pPr>
        <w:spacing w:after="0"/>
        <w:rPr>
          <w:lang w:val="ru-RU"/>
        </w:rPr>
      </w:pPr>
    </w:p>
    <w:p w:rsidR="00CB4FBC" w:rsidRPr="0073366C" w:rsidRDefault="00CB4FBC">
      <w:pPr>
        <w:rPr>
          <w:lang w:val="ru-RU"/>
        </w:rPr>
        <w:sectPr w:rsidR="00CB4FBC" w:rsidRPr="0073366C">
          <w:pgSz w:w="11906" w:h="16383"/>
          <w:pgMar w:top="1134" w:right="850" w:bottom="1134" w:left="1701" w:header="720" w:footer="720" w:gutter="0"/>
          <w:cols w:space="720"/>
        </w:sect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bookmarkStart w:id="1" w:name="block-43793006"/>
      <w:bookmarkEnd w:id="0"/>
      <w:r w:rsidRPr="00733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73366C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73366C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73366C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73366C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73366C">
        <w:rPr>
          <w:rFonts w:ascii="Times New Roman" w:hAnsi="Times New Roman"/>
          <w:color w:val="000000"/>
          <w:sz w:val="28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73366C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73366C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73366C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73366C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73366C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73366C">
        <w:rPr>
          <w:rFonts w:ascii="Times New Roman" w:hAnsi="Times New Roman"/>
          <w:color w:val="000000"/>
          <w:sz w:val="28"/>
          <w:lang w:val="ru-RU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План</w:t>
      </w:r>
      <w:r w:rsidRPr="0073366C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73366C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73366C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</w:t>
      </w:r>
      <w:r w:rsidRPr="0073366C">
        <w:rPr>
          <w:rFonts w:ascii="Times New Roman" w:hAnsi="Times New Roman"/>
          <w:color w:val="000000"/>
          <w:sz w:val="28"/>
          <w:lang w:val="ru-RU"/>
        </w:rPr>
        <w:t>ов (4 часа в неделю).</w:t>
      </w:r>
      <w:bookmarkEnd w:id="2"/>
    </w:p>
    <w:p w:rsidR="00CB4FBC" w:rsidRPr="0073366C" w:rsidRDefault="00CB4FBC">
      <w:pPr>
        <w:rPr>
          <w:lang w:val="ru-RU"/>
        </w:rPr>
        <w:sectPr w:rsidR="00CB4FBC" w:rsidRPr="0073366C">
          <w:pgSz w:w="11906" w:h="16383"/>
          <w:pgMar w:top="1134" w:right="850" w:bottom="1134" w:left="1701" w:header="720" w:footer="720" w:gutter="0"/>
          <w:cols w:space="720"/>
        </w:sect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bookmarkStart w:id="3" w:name="block-43792999"/>
      <w:bookmarkEnd w:id="1"/>
      <w:r w:rsidRPr="007336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</w:t>
      </w:r>
      <w:r w:rsidRPr="0073366C">
        <w:rPr>
          <w:rFonts w:ascii="Times New Roman" w:hAnsi="Times New Roman"/>
          <w:color w:val="000000"/>
          <w:sz w:val="28"/>
          <w:lang w:val="ru-RU"/>
        </w:rPr>
        <w:t>тическая информация».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значные и двузначные числа. Увеличение (уменьшение) числа на несколько единиц.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онентов действий, результатов действий сложения, вычитания. Вычитание как действие, обратное сложению.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73366C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Геоме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73366C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информационные действия как часть познавательных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читать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таблицу, извлекать информацию, представленную в табличной форме.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</w:t>
      </w:r>
      <w:r w:rsidRPr="0073366C">
        <w:rPr>
          <w:rFonts w:ascii="Times New Roman" w:hAnsi="Times New Roman"/>
          <w:color w:val="000000"/>
          <w:sz w:val="28"/>
          <w:lang w:val="ru-RU"/>
        </w:rPr>
        <w:t>ьность из нескольких чисел, записанных по порядку;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73366C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73366C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73366C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73366C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Алгори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73366C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73366C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73366C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73366C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</w:t>
      </w:r>
      <w:r w:rsidRPr="0073366C">
        <w:rPr>
          <w:rFonts w:ascii="Times New Roman" w:hAnsi="Times New Roman"/>
          <w:color w:val="000000"/>
          <w:sz w:val="28"/>
          <w:lang w:val="ru-RU"/>
        </w:rPr>
        <w:t>ционные действия как часть познавательных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</w:t>
      </w:r>
      <w:r w:rsidRPr="0073366C">
        <w:rPr>
          <w:rFonts w:ascii="Times New Roman" w:hAnsi="Times New Roman"/>
          <w:color w:val="000000"/>
          <w:sz w:val="28"/>
          <w:lang w:val="ru-RU"/>
        </w:rPr>
        <w:t>рных задач;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объяснять выбор величины, с</w:t>
      </w:r>
      <w:r w:rsidRPr="0073366C">
        <w:rPr>
          <w:rFonts w:ascii="Times New Roman" w:hAnsi="Times New Roman"/>
          <w:color w:val="000000"/>
          <w:sz w:val="28"/>
          <w:lang w:val="ru-RU"/>
        </w:rPr>
        <w:t>оответствующей ситуации измерения;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</w:t>
      </w:r>
      <w:r w:rsidRPr="0073366C">
        <w:rPr>
          <w:rFonts w:ascii="Times New Roman" w:hAnsi="Times New Roman"/>
          <w:color w:val="000000"/>
          <w:sz w:val="28"/>
          <w:lang w:val="ru-RU"/>
        </w:rPr>
        <w:t>ъектов, отношения;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73366C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уч</w:t>
      </w:r>
      <w:r w:rsidRPr="0073366C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73366C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73366C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73366C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73366C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73366C">
        <w:rPr>
          <w:rFonts w:ascii="Times New Roman" w:hAnsi="Times New Roman"/>
          <w:color w:val="000000"/>
          <w:sz w:val="28"/>
          <w:lang w:val="ru-RU"/>
        </w:rPr>
        <w:t>1.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73366C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73366C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73366C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73366C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73366C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73366C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73366C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73366C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73366C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</w:t>
      </w:r>
      <w:r w:rsidRPr="0073366C">
        <w:rPr>
          <w:rFonts w:ascii="Times New Roman" w:hAnsi="Times New Roman"/>
          <w:color w:val="000000"/>
          <w:sz w:val="28"/>
          <w:lang w:val="ru-RU"/>
        </w:rPr>
        <w:t>текстовой задачи.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таблице, на диаграмме;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</w:t>
      </w:r>
      <w:r w:rsidRPr="0073366C">
        <w:rPr>
          <w:rFonts w:ascii="Times New Roman" w:hAnsi="Times New Roman"/>
          <w:color w:val="000000"/>
          <w:sz w:val="28"/>
          <w:lang w:val="ru-RU"/>
        </w:rPr>
        <w:t>я математического термина (понятия).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строить речевые выск</w:t>
      </w:r>
      <w:r w:rsidRPr="0073366C">
        <w:rPr>
          <w:rFonts w:ascii="Times New Roman" w:hAnsi="Times New Roman"/>
          <w:color w:val="000000"/>
          <w:sz w:val="28"/>
          <w:lang w:val="ru-RU"/>
        </w:rPr>
        <w:t>азывания для решения задач, составлять текстовую задачу;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единиц измерения величины к другим в соответствии с практической ситуацией;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</w:t>
      </w:r>
      <w:r w:rsidRPr="0073366C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проверки правильности вычисления, проверять полноту и правильность заполнения таблиц сложения, умножения.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</w:t>
      </w:r>
      <w:r w:rsidRPr="0073366C">
        <w:rPr>
          <w:rFonts w:ascii="Times New Roman" w:hAnsi="Times New Roman"/>
          <w:color w:val="000000"/>
          <w:sz w:val="28"/>
          <w:lang w:val="ru-RU"/>
        </w:rPr>
        <w:t>азные решения, определять с помощью цифровых и аналоговых приборов, измерительных инструментов длину, массу, время);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к своей работе;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73366C">
        <w:rPr>
          <w:rFonts w:ascii="Times New Roman" w:hAnsi="Times New Roman"/>
          <w:color w:val="000000"/>
          <w:sz w:val="28"/>
          <w:lang w:val="ru-RU"/>
        </w:rPr>
        <w:t>массы (</w:t>
      </w:r>
      <w:r w:rsidRPr="0073366C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73366C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73366C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73366C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73366C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73366C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</w:t>
      </w:r>
      <w:r w:rsidRPr="0073366C">
        <w:rPr>
          <w:rFonts w:ascii="Times New Roman" w:hAnsi="Times New Roman"/>
          <w:color w:val="000000"/>
          <w:sz w:val="28"/>
          <w:lang w:val="ru-RU"/>
        </w:rPr>
        <w:t>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</w:t>
      </w:r>
      <w:r w:rsidRPr="0073366C">
        <w:rPr>
          <w:rFonts w:ascii="Times New Roman" w:hAnsi="Times New Roman"/>
          <w:color w:val="000000"/>
          <w:sz w:val="28"/>
          <w:lang w:val="ru-RU"/>
        </w:rPr>
        <w:t>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</w:t>
      </w:r>
      <w:r w:rsidRPr="0073366C">
        <w:rPr>
          <w:rFonts w:ascii="Times New Roman" w:hAnsi="Times New Roman"/>
          <w:b/>
          <w:color w:val="000000"/>
          <w:sz w:val="28"/>
          <w:lang w:val="ru-RU"/>
        </w:rPr>
        <w:t xml:space="preserve"> и геометрические фигуры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странственных геометрических фигур (тел): шар, куб, цилиндр, конус, пирамида.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</w:t>
      </w:r>
      <w:r w:rsidRPr="0073366C">
        <w:rPr>
          <w:rFonts w:ascii="Times New Roman" w:hAnsi="Times New Roman"/>
          <w:color w:val="000000"/>
          <w:sz w:val="28"/>
          <w:lang w:val="ru-RU"/>
        </w:rPr>
        <w:t>ольников (квадратов).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</w:t>
      </w:r>
      <w:r w:rsidRPr="0073366C">
        <w:rPr>
          <w:rFonts w:ascii="Times New Roman" w:hAnsi="Times New Roman"/>
          <w:color w:val="000000"/>
          <w:sz w:val="28"/>
          <w:lang w:val="ru-RU"/>
        </w:rPr>
        <w:t>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Доступные эле</w:t>
      </w:r>
      <w:r w:rsidRPr="0073366C">
        <w:rPr>
          <w:rFonts w:ascii="Times New Roman" w:hAnsi="Times New Roman"/>
          <w:color w:val="000000"/>
          <w:sz w:val="28"/>
          <w:lang w:val="ru-RU"/>
        </w:rPr>
        <w:t>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</w:t>
      </w:r>
      <w:r w:rsidRPr="0073366C">
        <w:rPr>
          <w:rFonts w:ascii="Times New Roman" w:hAnsi="Times New Roman"/>
          <w:color w:val="000000"/>
          <w:sz w:val="28"/>
          <w:lang w:val="ru-RU"/>
        </w:rPr>
        <w:t>ванные на обучающихся начального общего образования).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73366C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73366C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73366C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73366C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73366C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73366C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73366C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73366C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</w:t>
      </w:r>
      <w:r w:rsidRPr="0073366C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73366C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73366C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CB4FBC" w:rsidRPr="0073366C" w:rsidRDefault="00CB4FBC">
      <w:pPr>
        <w:rPr>
          <w:lang w:val="ru-RU"/>
        </w:rPr>
        <w:sectPr w:rsidR="00CB4FBC" w:rsidRPr="0073366C">
          <w:pgSz w:w="11906" w:h="16383"/>
          <w:pgMar w:top="1134" w:right="850" w:bottom="1134" w:left="1701" w:header="720" w:footer="720" w:gutter="0"/>
          <w:cols w:space="720"/>
        </w:sect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bookmarkStart w:id="4" w:name="block-43793000"/>
      <w:bookmarkEnd w:id="3"/>
      <w:r w:rsidRPr="00733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73366C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73366C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73366C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73366C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73366C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73366C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73366C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следствие», «протяжён</w:t>
      </w:r>
      <w:r w:rsidRPr="0073366C">
        <w:rPr>
          <w:rFonts w:ascii="Times New Roman" w:hAnsi="Times New Roman"/>
          <w:color w:val="000000"/>
          <w:sz w:val="28"/>
          <w:lang w:val="ru-RU"/>
        </w:rPr>
        <w:t>ность»);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73366C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73366C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73366C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73366C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73366C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73366C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самост</w:t>
      </w:r>
      <w:r w:rsidRPr="0073366C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73366C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73366C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73366C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73366C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3366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73366C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73366C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73366C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33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3366C">
        <w:rPr>
          <w:rFonts w:ascii="Times New Roman" w:hAnsi="Times New Roman"/>
          <w:color w:val="333333"/>
          <w:sz w:val="28"/>
          <w:lang w:val="ru-RU"/>
        </w:rPr>
        <w:t>«</w:t>
      </w:r>
      <w:r w:rsidRPr="0073366C">
        <w:rPr>
          <w:rFonts w:ascii="Times New Roman" w:hAnsi="Times New Roman"/>
          <w:color w:val="000000"/>
          <w:sz w:val="28"/>
          <w:lang w:val="ru-RU"/>
        </w:rPr>
        <w:t>между</w:t>
      </w:r>
      <w:r w:rsidRPr="0073366C">
        <w:rPr>
          <w:rFonts w:ascii="Times New Roman" w:hAnsi="Times New Roman"/>
          <w:color w:val="333333"/>
          <w:sz w:val="28"/>
          <w:lang w:val="ru-RU"/>
        </w:rPr>
        <w:t>»</w:t>
      </w:r>
      <w:r w:rsidRPr="0073366C">
        <w:rPr>
          <w:rFonts w:ascii="Times New Roman" w:hAnsi="Times New Roman"/>
          <w:color w:val="000000"/>
          <w:sz w:val="28"/>
          <w:lang w:val="ru-RU"/>
        </w:rPr>
        <w:t>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73366C">
        <w:rPr>
          <w:rFonts w:ascii="Times New Roman" w:hAnsi="Times New Roman"/>
          <w:color w:val="000000"/>
          <w:sz w:val="28"/>
          <w:lang w:val="ru-RU"/>
        </w:rPr>
        <w:t>в;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73366C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3366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73366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73366C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при вычислении значения числового выражения (со скобками или без скобок), содержащего действия </w:t>
      </w:r>
      <w:r w:rsidRPr="0073366C">
        <w:rPr>
          <w:rFonts w:ascii="Times New Roman" w:hAnsi="Times New Roman"/>
          <w:color w:val="000000"/>
          <w:sz w:val="28"/>
          <w:lang w:val="ru-RU"/>
        </w:rPr>
        <w:t>сложения и вычитания в пределах 100;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</w:t>
      </w:r>
      <w:r w:rsidRPr="0073366C">
        <w:rPr>
          <w:rFonts w:ascii="Times New Roman" w:hAnsi="Times New Roman"/>
          <w:color w:val="000000"/>
          <w:sz w:val="28"/>
          <w:lang w:val="ru-RU"/>
        </w:rPr>
        <w:t>ители, произведение), деления (делимое, делитель, частное);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</w:t>
      </w:r>
      <w:r w:rsidRPr="0073366C">
        <w:rPr>
          <w:rFonts w:ascii="Times New Roman" w:hAnsi="Times New Roman"/>
          <w:color w:val="000000"/>
          <w:sz w:val="28"/>
          <w:lang w:val="ru-RU"/>
        </w:rPr>
        <w:t>оимости (рубль, копейка);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решать текстовые задачи в о</w:t>
      </w:r>
      <w:r w:rsidRPr="0073366C">
        <w:rPr>
          <w:rFonts w:ascii="Times New Roman" w:hAnsi="Times New Roman"/>
          <w:color w:val="000000"/>
          <w:sz w:val="28"/>
          <w:lang w:val="ru-RU"/>
        </w:rPr>
        <w:t>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различать и называть геометри</w:t>
      </w:r>
      <w:r w:rsidRPr="0073366C">
        <w:rPr>
          <w:rFonts w:ascii="Times New Roman" w:hAnsi="Times New Roman"/>
          <w:color w:val="000000"/>
          <w:sz w:val="28"/>
          <w:lang w:val="ru-RU"/>
        </w:rPr>
        <w:t>ческие фигуры: прямой угол, ломаную, многоугольник;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</w:t>
      </w:r>
      <w:r w:rsidRPr="0073366C">
        <w:rPr>
          <w:rFonts w:ascii="Times New Roman" w:hAnsi="Times New Roman"/>
          <w:color w:val="000000"/>
          <w:sz w:val="28"/>
          <w:lang w:val="ru-RU"/>
        </w:rPr>
        <w:t>нейки;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или столбец таблицы, указывать числовые данные на рисунке (изображении геометрических фигур);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</w:t>
      </w:r>
      <w:r w:rsidRPr="0073366C">
        <w:rPr>
          <w:rFonts w:ascii="Times New Roman" w:hAnsi="Times New Roman"/>
          <w:color w:val="000000"/>
          <w:sz w:val="28"/>
          <w:lang w:val="ru-RU"/>
        </w:rPr>
        <w:t>ответ;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366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чис</w:t>
      </w:r>
      <w:r w:rsidRPr="0073366C">
        <w:rPr>
          <w:rFonts w:ascii="Times New Roman" w:hAnsi="Times New Roman"/>
          <w:color w:val="000000"/>
          <w:sz w:val="28"/>
          <w:lang w:val="ru-RU"/>
        </w:rPr>
        <w:t>ло большее или меньшее данного числа на заданное число, в заданное число раз (в пределах 1000);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с остатком (в пределах 100 – устно и письменно);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</w:t>
      </w:r>
      <w:r w:rsidRPr="0073366C">
        <w:rPr>
          <w:rFonts w:ascii="Times New Roman" w:hAnsi="Times New Roman"/>
          <w:color w:val="000000"/>
          <w:sz w:val="28"/>
          <w:lang w:val="ru-RU"/>
        </w:rPr>
        <w:t>ия сложения, вычитания, умножения и деления;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</w:t>
      </w:r>
      <w:r w:rsidRPr="0073366C">
        <w:rPr>
          <w:rFonts w:ascii="Times New Roman" w:hAnsi="Times New Roman"/>
          <w:color w:val="000000"/>
          <w:sz w:val="28"/>
          <w:lang w:val="ru-RU"/>
        </w:rPr>
        <w:t>рикидку и оценку результата измерений, определять продолжительность события;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</w:t>
      </w:r>
      <w:r w:rsidRPr="0073366C">
        <w:rPr>
          <w:rFonts w:ascii="Times New Roman" w:hAnsi="Times New Roman"/>
          <w:color w:val="000000"/>
          <w:sz w:val="28"/>
          <w:lang w:val="ru-RU"/>
        </w:rPr>
        <w:t>ть);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</w:t>
      </w:r>
      <w:r w:rsidRPr="0073366C">
        <w:rPr>
          <w:rFonts w:ascii="Times New Roman" w:hAnsi="Times New Roman"/>
          <w:color w:val="000000"/>
          <w:sz w:val="28"/>
          <w:lang w:val="ru-RU"/>
        </w:rPr>
        <w:t>ичин, умножение и деление величины на однозначное число;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его реалистичность, проверять вычисления);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периметр прямоу</w:t>
      </w:r>
      <w:r w:rsidRPr="0073366C">
        <w:rPr>
          <w:rFonts w:ascii="Times New Roman" w:hAnsi="Times New Roman"/>
          <w:color w:val="000000"/>
          <w:sz w:val="28"/>
          <w:lang w:val="ru-RU"/>
        </w:rPr>
        <w:t>гольника (квадрата), площадь прямоугольника (квадрата);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</w:t>
      </w:r>
      <w:r w:rsidRPr="0073366C">
        <w:rPr>
          <w:rFonts w:ascii="Times New Roman" w:hAnsi="Times New Roman"/>
          <w:color w:val="000000"/>
          <w:sz w:val="28"/>
          <w:lang w:val="ru-RU"/>
        </w:rPr>
        <w:t>шаговые), в том числе с использованием изученных связок;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</w:t>
      </w:r>
      <w:r w:rsidRPr="0073366C">
        <w:rPr>
          <w:rFonts w:ascii="Times New Roman" w:hAnsi="Times New Roman"/>
          <w:color w:val="000000"/>
          <w:sz w:val="28"/>
          <w:lang w:val="ru-RU"/>
        </w:rPr>
        <w:t>повседневной жизни (например, ярлык, этикетка), а также структурировать информацию: заполнять простейшие таблицы;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</w:t>
      </w:r>
      <w:r w:rsidRPr="0073366C">
        <w:rPr>
          <w:rFonts w:ascii="Times New Roman" w:hAnsi="Times New Roman"/>
          <w:color w:val="000000"/>
          <w:sz w:val="28"/>
          <w:lang w:val="ru-RU"/>
        </w:rPr>
        <w:t>е, различное, уникальное);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CB4FBC" w:rsidRPr="0073366C" w:rsidRDefault="00CB4FBC">
      <w:pPr>
        <w:spacing w:after="0" w:line="264" w:lineRule="auto"/>
        <w:ind w:left="120"/>
        <w:jc w:val="both"/>
        <w:rPr>
          <w:lang w:val="ru-RU"/>
        </w:rPr>
      </w:pPr>
    </w:p>
    <w:p w:rsidR="00CB4FBC" w:rsidRPr="0073366C" w:rsidRDefault="00706D7B">
      <w:pPr>
        <w:spacing w:after="0" w:line="264" w:lineRule="auto"/>
        <w:ind w:left="12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3366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</w:t>
      </w:r>
      <w:r w:rsidRPr="0073366C">
        <w:rPr>
          <w:rFonts w:ascii="Times New Roman" w:hAnsi="Times New Roman"/>
          <w:color w:val="000000"/>
          <w:sz w:val="28"/>
          <w:lang w:val="ru-RU"/>
        </w:rPr>
        <w:t>данного числа на заданное число, в заданное число раз;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пределах 100 – устно), деление с остатком – письменно (в пределах 1000);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</w:t>
      </w:r>
      <w:r w:rsidRPr="0073366C">
        <w:rPr>
          <w:rFonts w:ascii="Times New Roman" w:hAnsi="Times New Roman"/>
          <w:color w:val="000000"/>
          <w:sz w:val="28"/>
          <w:lang w:val="ru-RU"/>
        </w:rPr>
        <w:t>рифметического действия;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</w:t>
      </w:r>
      <w:r w:rsidRPr="0073366C">
        <w:rPr>
          <w:rFonts w:ascii="Times New Roman" w:hAnsi="Times New Roman"/>
          <w:color w:val="000000"/>
          <w:sz w:val="28"/>
          <w:lang w:val="ru-RU"/>
        </w:rPr>
        <w:t>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</w:t>
      </w:r>
      <w:r w:rsidRPr="0073366C">
        <w:rPr>
          <w:rFonts w:ascii="Times New Roman" w:hAnsi="Times New Roman"/>
          <w:color w:val="000000"/>
          <w:sz w:val="28"/>
          <w:lang w:val="ru-RU"/>
        </w:rPr>
        <w:t>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</w:t>
      </w:r>
      <w:r w:rsidRPr="0073366C">
        <w:rPr>
          <w:rFonts w:ascii="Times New Roman" w:hAnsi="Times New Roman"/>
          <w:color w:val="000000"/>
          <w:sz w:val="28"/>
          <w:lang w:val="ru-RU"/>
        </w:rPr>
        <w:t>мещении), вместимость с помощью измерительных сосудов, прикидку и оценку результата измерений;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</w:t>
      </w:r>
      <w:r w:rsidRPr="0073366C">
        <w:rPr>
          <w:rFonts w:ascii="Times New Roman" w:hAnsi="Times New Roman"/>
          <w:color w:val="000000"/>
          <w:sz w:val="28"/>
          <w:lang w:val="ru-RU"/>
        </w:rPr>
        <w:t>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</w:t>
      </w:r>
      <w:r w:rsidRPr="0073366C">
        <w:rPr>
          <w:rFonts w:ascii="Times New Roman" w:hAnsi="Times New Roman"/>
          <w:color w:val="000000"/>
          <w:sz w:val="28"/>
          <w:lang w:val="ru-RU"/>
        </w:rPr>
        <w:t>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р</w:t>
      </w:r>
      <w:r w:rsidRPr="0073366C">
        <w:rPr>
          <w:rFonts w:ascii="Times New Roman" w:hAnsi="Times New Roman"/>
          <w:color w:val="000000"/>
          <w:sz w:val="28"/>
          <w:lang w:val="ru-RU"/>
        </w:rPr>
        <w:t>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</w:t>
      </w:r>
      <w:r w:rsidRPr="0073366C">
        <w:rPr>
          <w:rFonts w:ascii="Times New Roman" w:hAnsi="Times New Roman"/>
          <w:color w:val="000000"/>
          <w:sz w:val="28"/>
          <w:lang w:val="ru-RU"/>
        </w:rPr>
        <w:t>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</w:t>
      </w:r>
      <w:r w:rsidRPr="0073366C">
        <w:rPr>
          <w:rFonts w:ascii="Times New Roman" w:hAnsi="Times New Roman"/>
          <w:color w:val="000000"/>
          <w:sz w:val="28"/>
          <w:lang w:val="ru-RU"/>
        </w:rPr>
        <w:t xml:space="preserve"> (вывод), строить логические рассуждения (двух-трёхшаговые);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</w:t>
      </w:r>
      <w:r w:rsidRPr="0073366C">
        <w:rPr>
          <w:rFonts w:ascii="Times New Roman" w:hAnsi="Times New Roman"/>
          <w:color w:val="000000"/>
          <w:sz w:val="28"/>
          <w:lang w:val="ru-RU"/>
        </w:rPr>
        <w:t>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</w:t>
      </w:r>
      <w:r w:rsidRPr="0073366C">
        <w:rPr>
          <w:rFonts w:ascii="Times New Roman" w:hAnsi="Times New Roman"/>
          <w:color w:val="000000"/>
          <w:sz w:val="28"/>
          <w:lang w:val="ru-RU"/>
        </w:rPr>
        <w:t>столбчатую диаграмму;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CB4FBC" w:rsidRPr="0073366C" w:rsidRDefault="00706D7B">
      <w:pPr>
        <w:spacing w:after="0" w:line="264" w:lineRule="auto"/>
        <w:ind w:firstLine="600"/>
        <w:jc w:val="both"/>
        <w:rPr>
          <w:lang w:val="ru-RU"/>
        </w:rPr>
      </w:pPr>
      <w:r w:rsidRPr="0073366C">
        <w:rPr>
          <w:rFonts w:ascii="Times New Roman" w:hAnsi="Times New Roman"/>
          <w:color w:val="000000"/>
          <w:sz w:val="28"/>
          <w:lang w:val="ru-RU"/>
        </w:rPr>
        <w:t>вы</w:t>
      </w:r>
      <w:r w:rsidRPr="0073366C">
        <w:rPr>
          <w:rFonts w:ascii="Times New Roman" w:hAnsi="Times New Roman"/>
          <w:color w:val="000000"/>
          <w:sz w:val="28"/>
          <w:lang w:val="ru-RU"/>
        </w:rPr>
        <w:t>бирать рациональное решение задачи, находить все верные решения из предложенных.</w:t>
      </w:r>
    </w:p>
    <w:p w:rsidR="00CB4FBC" w:rsidRPr="0073366C" w:rsidRDefault="00CB4FBC">
      <w:pPr>
        <w:rPr>
          <w:lang w:val="ru-RU"/>
        </w:rPr>
        <w:sectPr w:rsidR="00CB4FBC" w:rsidRPr="0073366C">
          <w:pgSz w:w="11906" w:h="16383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bookmarkStart w:id="5" w:name="block-43793001"/>
      <w:bookmarkEnd w:id="4"/>
      <w:r w:rsidRPr="007336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CB4F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 w:rsidRPr="00733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CB4F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 w:rsidRPr="00733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CB4F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 w:rsidRPr="00733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 w:rsidRPr="00733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CB4F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 w:rsidRPr="00733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  <w:tr w:rsidR="00CB4FBC" w:rsidRPr="00733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FBC" w:rsidRPr="00733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bookmarkStart w:id="6" w:name="block-43793002"/>
      <w:bookmarkEnd w:id="5"/>
      <w:r w:rsidRPr="007336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B4FB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счета. Состав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Pr="0073366C" w:rsidRDefault="00706D7B">
            <w:pPr>
              <w:spacing w:after="0"/>
              <w:ind w:left="135"/>
              <w:rPr>
                <w:lang w:val="ru-RU"/>
              </w:rPr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10.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 w:rsidRPr="007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задачи по краткой </w:t>
            </w:r>
            <w:r>
              <w:rPr>
                <w:rFonts w:ascii="Times New Roman" w:hAnsi="Times New Roman"/>
                <w:color w:val="000000"/>
                <w:sz w:val="24"/>
              </w:rPr>
              <w:t>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длине,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t>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связанных с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отрезка. Построение,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связанных с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CB4F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</w:t>
            </w:r>
            <w:r>
              <w:rPr>
                <w:rFonts w:ascii="Times New Roman" w:hAnsi="Times New Roman"/>
                <w:color w:val="000000"/>
                <w:sz w:val="24"/>
              </w:rPr>
              <w:t>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Группировка числовых выражений по </w:t>
            </w:r>
            <w:r>
              <w:rPr>
                <w:rFonts w:ascii="Times New Roman" w:hAnsi="Times New Roman"/>
                <w:color w:val="000000"/>
                <w:sz w:val="24"/>
              </w:rPr>
              <w:t>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без скобок: составление,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</w:t>
            </w:r>
            <w:r>
              <w:rPr>
                <w:rFonts w:ascii="Times New Roman" w:hAnsi="Times New Roman"/>
                <w:color w:val="000000"/>
                <w:sz w:val="24"/>
              </w:rPr>
              <w:t>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вычитания, его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(формулирование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прямоугольника с заданными длинами </w:t>
            </w:r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чисел. Компоненты действия,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величины в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в два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CB4FBC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действий: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CB4FB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B4FBC" w:rsidRDefault="00CB4FBC">
            <w:pPr>
              <w:numPr>
                <w:ilvl w:val="0"/>
                <w:numId w:val="1"/>
              </w:numPr>
              <w:spacing w:after="0"/>
            </w:pPr>
            <w:hyperlink r:id="rId128">
              <w:r w:rsidR="00706D7B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706D7B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9">
              <w:r w:rsidR="00706D7B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B4FBC" w:rsidRDefault="00CB4FBC">
            <w:pPr>
              <w:numPr>
                <w:ilvl w:val="0"/>
                <w:numId w:val="2"/>
              </w:numPr>
              <w:spacing w:after="0"/>
            </w:pPr>
            <w:hyperlink r:id="rId171">
              <w:r w:rsidR="00706D7B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706D7B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 w:rsidR="00706D7B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706D7B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bookmarkStart w:id="7" w:name="block-43793003"/>
      <w:bookmarkEnd w:id="6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B4FB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>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CB4F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(единицы длины — метр, дециметр,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</w:t>
            </w:r>
            <w:r>
              <w:rPr>
                <w:rFonts w:ascii="Times New Roman" w:hAnsi="Times New Roman"/>
                <w:color w:val="000000"/>
                <w:sz w:val="24"/>
              </w:rPr>
              <w:t>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Прикидка результата, его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длины, массы,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CB4FBC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</w:t>
            </w:r>
            <w:r>
              <w:rPr>
                <w:rFonts w:ascii="Times New Roman" w:hAnsi="Times New Roman"/>
                <w:color w:val="000000"/>
                <w:sz w:val="24"/>
              </w:rPr>
              <w:t>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(общее, различное, </w:t>
            </w:r>
            <w:r>
              <w:rPr>
                <w:rFonts w:ascii="Times New Roman" w:hAnsi="Times New Roman"/>
                <w:color w:val="000000"/>
                <w:sz w:val="24"/>
              </w:rPr>
              <w:t>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CB4FB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FBC" w:rsidRDefault="00CB4F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FBC" w:rsidRDefault="00CB4FBC"/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массы, вместимости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установление времени, расчёта количества, расхода,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</w:tr>
      <w:tr w:rsidR="00CB4F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4FBC" w:rsidRDefault="00CB4F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CB4F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4FBC" w:rsidRDefault="0070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FBC" w:rsidRDefault="00CB4FBC"/>
        </w:tc>
      </w:tr>
    </w:tbl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CB4FBC">
      <w:pPr>
        <w:sectPr w:rsidR="00CB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FBC" w:rsidRDefault="00706D7B">
      <w:pPr>
        <w:spacing w:after="0"/>
        <w:ind w:left="120"/>
      </w:pPr>
      <w:bookmarkStart w:id="8" w:name="block-4379300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B4FBC" w:rsidRDefault="00706D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4FBC" w:rsidRDefault="00CB4FBC">
      <w:pPr>
        <w:spacing w:after="0" w:line="480" w:lineRule="auto"/>
        <w:ind w:left="120"/>
      </w:pPr>
    </w:p>
    <w:p w:rsidR="00CB4FBC" w:rsidRDefault="00CB4FBC">
      <w:pPr>
        <w:spacing w:after="0" w:line="480" w:lineRule="auto"/>
        <w:ind w:left="120"/>
      </w:pPr>
    </w:p>
    <w:p w:rsidR="00CB4FBC" w:rsidRDefault="00CB4FBC">
      <w:pPr>
        <w:spacing w:after="0"/>
        <w:ind w:left="120"/>
      </w:pPr>
    </w:p>
    <w:p w:rsidR="00CB4FBC" w:rsidRDefault="00706D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CB4FBC" w:rsidRDefault="00CB4FBC">
      <w:pPr>
        <w:spacing w:after="0" w:line="480" w:lineRule="auto"/>
        <w:ind w:left="120"/>
      </w:pPr>
    </w:p>
    <w:p w:rsidR="00CB4FBC" w:rsidRDefault="00CB4FBC">
      <w:pPr>
        <w:spacing w:after="0"/>
        <w:ind w:left="120"/>
      </w:pPr>
    </w:p>
    <w:p w:rsidR="00CB4FBC" w:rsidRDefault="00706D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4FBC" w:rsidRDefault="00CB4FBC">
      <w:pPr>
        <w:spacing w:after="0" w:line="480" w:lineRule="auto"/>
        <w:ind w:left="120"/>
      </w:pPr>
    </w:p>
    <w:p w:rsidR="00CB4FBC" w:rsidRDefault="00CB4FBC">
      <w:pPr>
        <w:sectPr w:rsidR="00CB4FB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06D7B" w:rsidRDefault="00706D7B"/>
    <w:sectPr w:rsidR="00706D7B" w:rsidSect="00CB4FB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E5B98"/>
    <w:multiLevelType w:val="multilevel"/>
    <w:tmpl w:val="41DE39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0C3E1E"/>
    <w:multiLevelType w:val="multilevel"/>
    <w:tmpl w:val="7DA001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compat/>
  <w:rsids>
    <w:rsidRoot w:val="00CB4FBC"/>
    <w:rsid w:val="00706D7B"/>
    <w:rsid w:val="0073366C"/>
    <w:rsid w:val="00CB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4F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4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3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25000</Words>
  <Characters>142504</Characters>
  <Application>Microsoft Office Word</Application>
  <DocSecurity>0</DocSecurity>
  <Lines>1187</Lines>
  <Paragraphs>334</Paragraphs>
  <ScaleCrop>false</ScaleCrop>
  <Company>Microsoft</Company>
  <LinksUpToDate>false</LinksUpToDate>
  <CharactersWithSpaces>167170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2</cp:revision>
  <dcterms:created xsi:type="dcterms:W3CDTF">2024-10-22T11:59:00Z</dcterms:created>
  <dcterms:modified xsi:type="dcterms:W3CDTF">2024-10-22T11:59:00Z</dcterms:modified>
</cp:coreProperties>
</file>